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line="276" w:lineRule="auto"/>
        <w:ind/>
        <w:jc w:val="both"/>
        <w:rPr>
          <w:rFonts w:ascii="Times New Roman" w:hAnsi="Times New Roman"/>
          <w:color w:val="17365D"/>
          <w:sz w:val="24"/>
        </w:rPr>
      </w:pPr>
      <w:r>
        <w:rPr>
          <w:rFonts w:ascii="Times New Roman" w:hAnsi="Times New Roman"/>
          <w:b w:val="1"/>
          <w:color w:val="C00000"/>
          <w:sz w:val="24"/>
        </w:rPr>
        <w:t xml:space="preserve">ПИТАНИЕ </w:t>
      </w:r>
      <w:r>
        <w:rPr>
          <w:rFonts w:ascii="Times New Roman" w:hAnsi="Times New Roman"/>
          <w:color w:val="17365D"/>
          <w:sz w:val="24"/>
        </w:rPr>
        <w:t>– один из главных факторов, влияющих на здоровье человека. Неправильное, нездоровое питание, выражающееся как в недостаточном, так и чрезмерном потреблении пищи, может служить причиной развития хронических заболеваний, приобретающих характер эпидемии и ставших за последние десятилетия основной причиной потери трудоспособности населения земного шара.</w:t>
      </w:r>
    </w:p>
    <w:p w14:paraId="02000000">
      <w:pPr>
        <w:spacing w:after="0" w:line="276" w:lineRule="auto"/>
        <w:ind/>
        <w:jc w:val="both"/>
        <w:rPr>
          <w:rFonts w:ascii="Times New Roman" w:hAnsi="Times New Roman"/>
          <w:color w:val="17365D"/>
          <w:sz w:val="24"/>
        </w:rPr>
      </w:pPr>
    </w:p>
    <w:p w14:paraId="03000000">
      <w:pPr>
        <w:spacing w:after="0" w:line="276" w:lineRule="auto"/>
        <w:ind/>
        <w:jc w:val="center"/>
        <w:rPr>
          <w:rFonts w:ascii="Times New Roman" w:hAnsi="Times New Roman"/>
          <w:color w:val="17365D"/>
          <w:sz w:val="24"/>
        </w:rPr>
      </w:pPr>
      <w:r>
        <w:rPr>
          <w:rFonts w:ascii="Times New Roman" w:hAnsi="Times New Roman"/>
          <w:color w:val="17365D"/>
          <w:sz w:val="24"/>
        </w:rPr>
        <w:drawing>
          <wp:inline>
            <wp:extent cx="1682750" cy="146304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1682750" cy="146304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spacing w:after="0" w:line="276" w:lineRule="auto"/>
        <w:ind/>
        <w:jc w:val="both"/>
        <w:rPr>
          <w:rFonts w:ascii="Times New Roman" w:hAnsi="Times New Roman"/>
          <w:color w:val="17365D"/>
          <w:sz w:val="24"/>
        </w:rPr>
      </w:pPr>
    </w:p>
    <w:p w14:paraId="05000000">
      <w:pPr>
        <w:spacing w:after="0" w:line="276" w:lineRule="auto"/>
        <w:ind/>
        <w:jc w:val="both"/>
        <w:rPr>
          <w:rFonts w:ascii="Times New Roman" w:hAnsi="Times New Roman"/>
          <w:color w:val="17365D"/>
          <w:sz w:val="24"/>
        </w:rPr>
      </w:pPr>
    </w:p>
    <w:p w14:paraId="06000000">
      <w:pPr>
        <w:spacing w:after="0" w:line="276" w:lineRule="auto"/>
        <w:ind/>
        <w:jc w:val="both"/>
        <w:rPr>
          <w:rFonts w:ascii="Times New Roman" w:hAnsi="Times New Roman"/>
          <w:b w:val="1"/>
          <w:color w:val="C00000"/>
          <w:sz w:val="24"/>
        </w:rPr>
      </w:pPr>
      <w:r>
        <w:rPr>
          <w:rFonts w:ascii="Times New Roman" w:hAnsi="Times New Roman"/>
          <w:b w:val="1"/>
          <w:color w:val="C00000"/>
          <w:sz w:val="24"/>
        </w:rPr>
        <w:t>Что такое  здоровое питание?</w:t>
      </w:r>
    </w:p>
    <w:p w14:paraId="07000000">
      <w:pPr>
        <w:spacing w:after="0" w:line="276" w:lineRule="auto"/>
        <w:ind/>
        <w:jc w:val="both"/>
        <w:rPr>
          <w:rFonts w:ascii="Times New Roman" w:hAnsi="Times New Roman"/>
          <w:color w:val="17365D"/>
          <w:sz w:val="24"/>
        </w:rPr>
      </w:pPr>
      <w:r>
        <w:rPr>
          <w:rFonts w:ascii="Times New Roman" w:hAnsi="Times New Roman"/>
          <w:color w:val="17365D"/>
          <w:sz w:val="24"/>
        </w:rPr>
        <w:t>Это:</w:t>
      </w:r>
    </w:p>
    <w:p w14:paraId="08000000">
      <w:pPr>
        <w:spacing w:after="0" w:line="276" w:lineRule="auto"/>
        <w:ind/>
        <w:jc w:val="both"/>
        <w:rPr>
          <w:rFonts w:ascii="Times New Roman" w:hAnsi="Times New Roman"/>
          <w:color w:val="17365D"/>
          <w:sz w:val="24"/>
        </w:rPr>
      </w:pPr>
      <w:r>
        <w:rPr>
          <w:rFonts w:ascii="Times New Roman" w:hAnsi="Times New Roman"/>
          <w:color w:val="17365D"/>
          <w:sz w:val="24"/>
        </w:rPr>
        <w:t>- разнообразие продуктов</w:t>
      </w:r>
    </w:p>
    <w:p w14:paraId="09000000">
      <w:pPr>
        <w:spacing w:after="0" w:line="276" w:lineRule="auto"/>
        <w:ind/>
        <w:jc w:val="both"/>
        <w:rPr>
          <w:rFonts w:ascii="Times New Roman" w:hAnsi="Times New Roman"/>
          <w:color w:val="17365D"/>
          <w:sz w:val="24"/>
        </w:rPr>
      </w:pPr>
      <w:r>
        <w:rPr>
          <w:rFonts w:ascii="Times New Roman" w:hAnsi="Times New Roman"/>
          <w:color w:val="17365D"/>
          <w:sz w:val="24"/>
        </w:rPr>
        <w:t>- сбалансированный рацион</w:t>
      </w:r>
    </w:p>
    <w:p w14:paraId="0A000000">
      <w:pPr>
        <w:spacing w:after="0" w:line="276" w:lineRule="auto"/>
        <w:ind/>
        <w:jc w:val="both"/>
        <w:rPr>
          <w:rFonts w:ascii="Times New Roman" w:hAnsi="Times New Roman"/>
          <w:color w:val="17365D"/>
          <w:sz w:val="24"/>
        </w:rPr>
      </w:pPr>
      <w:r>
        <w:rPr>
          <w:rFonts w:ascii="Times New Roman" w:hAnsi="Times New Roman"/>
          <w:color w:val="17365D"/>
          <w:sz w:val="24"/>
        </w:rPr>
        <w:t>- вкусно</w:t>
      </w:r>
    </w:p>
    <w:p w14:paraId="0B000000">
      <w:pPr>
        <w:spacing w:after="0" w:line="276" w:lineRule="auto"/>
        <w:ind/>
        <w:jc w:val="both"/>
        <w:rPr>
          <w:rFonts w:ascii="Times New Roman" w:hAnsi="Times New Roman"/>
          <w:color w:val="17365D"/>
          <w:sz w:val="24"/>
        </w:rPr>
      </w:pPr>
      <w:r>
        <w:rPr>
          <w:rFonts w:ascii="Times New Roman" w:hAnsi="Times New Roman"/>
          <w:color w:val="17365D"/>
          <w:sz w:val="24"/>
        </w:rPr>
        <w:t>- полезно для всех</w:t>
      </w:r>
    </w:p>
    <w:p w14:paraId="0C000000">
      <w:pPr>
        <w:spacing w:after="0" w:line="276" w:lineRule="auto"/>
        <w:ind/>
        <w:jc w:val="both"/>
        <w:rPr>
          <w:rFonts w:ascii="Times New Roman" w:hAnsi="Times New Roman"/>
          <w:color w:val="17365D"/>
          <w:sz w:val="24"/>
        </w:rPr>
      </w:pPr>
    </w:p>
    <w:p w14:paraId="0D000000">
      <w:pPr>
        <w:spacing w:after="0" w:line="276" w:lineRule="auto"/>
        <w:ind/>
        <w:jc w:val="both"/>
        <w:rPr>
          <w:rFonts w:ascii="Times New Roman" w:hAnsi="Times New Roman"/>
          <w:color w:val="17365D"/>
          <w:sz w:val="24"/>
        </w:rPr>
      </w:pPr>
    </w:p>
    <w:p w14:paraId="0E000000">
      <w:pPr>
        <w:spacing w:after="0" w:line="276" w:lineRule="auto"/>
        <w:ind/>
        <w:jc w:val="both"/>
        <w:rPr>
          <w:rFonts w:ascii="Times New Roman" w:hAnsi="Times New Roman"/>
          <w:color w:val="17365D"/>
          <w:sz w:val="24"/>
        </w:rPr>
      </w:pPr>
    </w:p>
    <w:p w14:paraId="0F000000">
      <w:pPr>
        <w:spacing w:after="0" w:line="276" w:lineRule="auto"/>
        <w:ind/>
        <w:jc w:val="both"/>
        <w:rPr>
          <w:rFonts w:ascii="Times New Roman" w:hAnsi="Times New Roman"/>
          <w:color w:val="17365D"/>
          <w:sz w:val="24"/>
        </w:rPr>
      </w:pPr>
    </w:p>
    <w:p w14:paraId="10000000">
      <w:pPr>
        <w:spacing w:after="0" w:line="276" w:lineRule="auto"/>
        <w:ind/>
        <w:jc w:val="both"/>
        <w:rPr>
          <w:rFonts w:ascii="Times New Roman" w:hAnsi="Times New Roman"/>
          <w:color w:val="17365D"/>
          <w:sz w:val="24"/>
        </w:rPr>
      </w:pPr>
    </w:p>
    <w:p w14:paraId="11000000">
      <w:pPr>
        <w:spacing w:after="0" w:line="276" w:lineRule="auto"/>
        <w:ind/>
        <w:jc w:val="both"/>
        <w:rPr>
          <w:rFonts w:ascii="Times New Roman" w:hAnsi="Times New Roman"/>
          <w:color w:val="17365D"/>
          <w:sz w:val="24"/>
        </w:rPr>
      </w:pPr>
    </w:p>
    <w:p w14:paraId="12000000">
      <w:pPr>
        <w:spacing w:after="0" w:line="276" w:lineRule="auto"/>
        <w:ind/>
        <w:jc w:val="both"/>
        <w:rPr>
          <w:rFonts w:ascii="Times New Roman" w:hAnsi="Times New Roman"/>
          <w:color w:val="17365D"/>
          <w:sz w:val="24"/>
        </w:rPr>
      </w:pPr>
    </w:p>
    <w:p w14:paraId="13000000">
      <w:pPr>
        <w:spacing w:line="276" w:lineRule="auto"/>
        <w:ind/>
        <w:jc w:val="center"/>
        <w:rPr>
          <w:rFonts w:ascii="Times New Roman" w:hAnsi="Times New Roman"/>
          <w:b w:val="1"/>
          <w:color w:val="C00000"/>
          <w:sz w:val="24"/>
        </w:rPr>
      </w:pPr>
      <w:r>
        <w:rPr>
          <w:rFonts w:ascii="Times New Roman" w:hAnsi="Times New Roman"/>
          <w:b w:val="1"/>
          <w:color w:val="C00000"/>
          <w:sz w:val="24"/>
        </w:rPr>
        <w:t>УВАЖАЕМЫЕ РОДИТЕЛИ И ДЕТ</w:t>
      </w:r>
      <w:r>
        <w:rPr>
          <w:rFonts w:ascii="Times New Roman" w:hAnsi="Times New Roman"/>
          <w:b w:val="1"/>
          <w:color w:val="C00000"/>
          <w:sz w:val="24"/>
        </w:rPr>
        <w:t>И, НАУЧИТЕСЬ ПРАВИЛЬНО ПИТАТЬСЯ</w:t>
      </w:r>
      <w:r>
        <w:rPr>
          <w:rFonts w:ascii="Times New Roman" w:hAnsi="Times New Roman"/>
          <w:b w:val="1"/>
          <w:color w:val="C00000"/>
          <w:sz w:val="24"/>
        </w:rPr>
        <w:t>!!!</w:t>
      </w:r>
    </w:p>
    <w:p w14:paraId="14000000">
      <w:pPr>
        <w:spacing w:line="276" w:lineRule="auto"/>
        <w:ind/>
        <w:jc w:val="both"/>
        <w:rPr>
          <w:rFonts w:ascii="Times New Roman" w:hAnsi="Times New Roman"/>
          <w:b w:val="1"/>
          <w:color w:val="C00000"/>
          <w:sz w:val="24"/>
        </w:rPr>
      </w:pPr>
      <w:r>
        <w:rPr>
          <w:rFonts w:ascii="Times New Roman" w:hAnsi="Times New Roman"/>
          <w:b w:val="1"/>
          <w:color w:val="C00000"/>
          <w:sz w:val="24"/>
        </w:rPr>
        <w:t>Ведь, хорошее здоровье – залог Вашего успешного настоящего и  будущего!!!</w:t>
      </w:r>
    </w:p>
    <w:p w14:paraId="15000000">
      <w:pPr>
        <w:spacing w:after="0" w:line="276" w:lineRule="auto"/>
        <w:ind/>
        <w:jc w:val="both"/>
        <w:rPr>
          <w:rFonts w:ascii="Times New Roman" w:hAnsi="Times New Roman"/>
          <w:color w:val="17365D"/>
          <w:sz w:val="24"/>
        </w:rPr>
      </w:pPr>
      <w:r>
        <w:drawing>
          <wp:anchor allowOverlap="true" behindDoc="true" layoutInCell="true" locked="false" relativeHeight="251658240" simplePos="false">
            <wp:simplePos x="0" y="0"/>
            <wp:positionH relativeFrom="column">
              <wp:posOffset>49530</wp:posOffset>
            </wp:positionH>
            <wp:positionV relativeFrom="paragraph">
              <wp:posOffset>26035</wp:posOffset>
            </wp:positionV>
            <wp:extent cx="2719705" cy="2664460"/>
            <wp:wrapNone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2719705" cy="266446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16000000">
      <w:pPr>
        <w:spacing w:after="0" w:line="276" w:lineRule="auto"/>
        <w:ind/>
        <w:jc w:val="both"/>
        <w:rPr>
          <w:rFonts w:ascii="Times New Roman" w:hAnsi="Times New Roman"/>
          <w:color w:val="17365D"/>
          <w:sz w:val="24"/>
        </w:rPr>
      </w:pPr>
    </w:p>
    <w:p w14:paraId="17000000">
      <w:pPr>
        <w:spacing w:after="0" w:line="276" w:lineRule="auto"/>
        <w:ind/>
        <w:jc w:val="both"/>
        <w:rPr>
          <w:rFonts w:ascii="Times New Roman" w:hAnsi="Times New Roman"/>
          <w:color w:val="17365D"/>
          <w:sz w:val="24"/>
        </w:rPr>
      </w:pPr>
    </w:p>
    <w:p w14:paraId="18000000">
      <w:pPr>
        <w:spacing w:after="0" w:line="276" w:lineRule="auto"/>
        <w:ind/>
        <w:jc w:val="both"/>
        <w:rPr>
          <w:rFonts w:ascii="Times New Roman" w:hAnsi="Times New Roman"/>
          <w:color w:val="17365D"/>
          <w:sz w:val="24"/>
        </w:rPr>
      </w:pPr>
    </w:p>
    <w:p w14:paraId="19000000">
      <w:pPr>
        <w:spacing w:after="0" w:line="276" w:lineRule="auto"/>
        <w:ind/>
        <w:jc w:val="both"/>
        <w:rPr>
          <w:rFonts w:ascii="Times New Roman" w:hAnsi="Times New Roman"/>
          <w:color w:val="17365D"/>
          <w:sz w:val="24"/>
        </w:rPr>
      </w:pPr>
    </w:p>
    <w:p w14:paraId="1A000000">
      <w:pPr>
        <w:spacing w:after="0" w:line="276" w:lineRule="auto"/>
        <w:ind/>
        <w:jc w:val="both"/>
        <w:rPr>
          <w:rFonts w:ascii="Times New Roman" w:hAnsi="Times New Roman"/>
          <w:color w:val="17365D"/>
          <w:sz w:val="24"/>
        </w:rPr>
      </w:pPr>
    </w:p>
    <w:p w14:paraId="1B000000">
      <w:pPr>
        <w:spacing w:after="0" w:line="276" w:lineRule="auto"/>
        <w:ind/>
        <w:jc w:val="both"/>
        <w:rPr>
          <w:rFonts w:ascii="Times New Roman" w:hAnsi="Times New Roman"/>
          <w:b w:val="1"/>
          <w:color w:val="17365D"/>
          <w:sz w:val="24"/>
        </w:rPr>
      </w:pPr>
    </w:p>
    <w:p w14:paraId="1C000000">
      <w:pPr>
        <w:spacing w:after="0" w:line="276" w:lineRule="auto"/>
        <w:ind/>
        <w:jc w:val="both"/>
        <w:rPr>
          <w:rFonts w:ascii="Times New Roman" w:hAnsi="Times New Roman"/>
          <w:b w:val="1"/>
          <w:color w:val="17365D"/>
          <w:sz w:val="24"/>
        </w:rPr>
      </w:pPr>
    </w:p>
    <w:p w14:paraId="1D000000">
      <w:pPr>
        <w:spacing w:after="0" w:line="276" w:lineRule="auto"/>
        <w:ind/>
        <w:jc w:val="both"/>
        <w:rPr>
          <w:rFonts w:ascii="Times New Roman" w:hAnsi="Times New Roman"/>
          <w:b w:val="1"/>
          <w:color w:val="17365D"/>
          <w:sz w:val="24"/>
        </w:rPr>
      </w:pPr>
    </w:p>
    <w:p w14:paraId="1E000000">
      <w:pPr>
        <w:spacing w:after="0" w:line="276" w:lineRule="auto"/>
        <w:ind/>
        <w:jc w:val="both"/>
        <w:rPr>
          <w:rFonts w:ascii="Times New Roman" w:hAnsi="Times New Roman"/>
          <w:b w:val="1"/>
          <w:color w:val="17365D"/>
          <w:sz w:val="24"/>
        </w:rPr>
      </w:pPr>
    </w:p>
    <w:p w14:paraId="1F000000">
      <w:pPr>
        <w:spacing w:after="0" w:line="276" w:lineRule="auto"/>
        <w:ind/>
        <w:jc w:val="both"/>
        <w:rPr>
          <w:rFonts w:ascii="Times New Roman" w:hAnsi="Times New Roman"/>
          <w:b w:val="1"/>
          <w:color w:val="17365D"/>
          <w:sz w:val="24"/>
        </w:rPr>
      </w:pPr>
    </w:p>
    <w:p w14:paraId="20000000">
      <w:pPr>
        <w:spacing w:after="0" w:line="276" w:lineRule="auto"/>
        <w:ind/>
        <w:jc w:val="both"/>
        <w:rPr>
          <w:rFonts w:ascii="Times New Roman" w:hAnsi="Times New Roman"/>
          <w:b w:val="1"/>
          <w:color w:val="17365D"/>
          <w:sz w:val="24"/>
        </w:rPr>
      </w:pPr>
    </w:p>
    <w:p w14:paraId="21000000">
      <w:pPr>
        <w:spacing w:after="0" w:line="276" w:lineRule="auto"/>
        <w:ind/>
        <w:jc w:val="both"/>
        <w:rPr>
          <w:rFonts w:ascii="Times New Roman" w:hAnsi="Times New Roman"/>
          <w:b w:val="1"/>
          <w:color w:val="17365D"/>
          <w:sz w:val="24"/>
        </w:rPr>
      </w:pPr>
    </w:p>
    <w:p w14:paraId="22000000">
      <w:pPr>
        <w:spacing w:after="0" w:line="276" w:lineRule="auto"/>
        <w:ind/>
        <w:jc w:val="both"/>
        <w:rPr>
          <w:rFonts w:ascii="Times New Roman" w:hAnsi="Times New Roman"/>
          <w:b w:val="1"/>
          <w:color w:val="17365D"/>
          <w:sz w:val="24"/>
        </w:rPr>
      </w:pPr>
    </w:p>
    <w:p w14:paraId="23000000">
      <w:pPr>
        <w:spacing w:after="0" w:line="276" w:lineRule="auto"/>
        <w:ind/>
        <w:jc w:val="both"/>
        <w:rPr>
          <w:rFonts w:ascii="Times New Roman" w:hAnsi="Times New Roman"/>
          <w:b w:val="1"/>
          <w:color w:val="17365D"/>
          <w:sz w:val="24"/>
        </w:rPr>
      </w:pPr>
    </w:p>
    <w:p w14:paraId="24000000">
      <w:pPr>
        <w:spacing w:after="0" w:line="276" w:lineRule="auto"/>
        <w:ind/>
        <w:jc w:val="both"/>
        <w:rPr>
          <w:rFonts w:ascii="Times New Roman" w:hAnsi="Times New Roman"/>
          <w:b w:val="1"/>
          <w:color w:val="C00000"/>
          <w:sz w:val="24"/>
        </w:rPr>
      </w:pPr>
      <w:r>
        <w:rPr>
          <w:rFonts w:ascii="Times New Roman" w:hAnsi="Times New Roman"/>
          <w:b w:val="1"/>
          <w:color w:val="C00000"/>
          <w:sz w:val="24"/>
        </w:rPr>
        <w:t xml:space="preserve">«Здоровье – это вершина, на которую человек должен подняться сам»                                                               </w:t>
      </w:r>
    </w:p>
    <w:p w14:paraId="25000000">
      <w:pPr>
        <w:spacing w:after="0" w:line="276" w:lineRule="auto"/>
        <w:ind/>
        <w:jc w:val="both"/>
        <w:rPr>
          <w:rFonts w:ascii="Times New Roman" w:hAnsi="Times New Roman"/>
          <w:b w:val="1"/>
          <w:color w:val="C00000"/>
          <w:sz w:val="24"/>
        </w:rPr>
      </w:pPr>
      <w:r>
        <w:rPr>
          <w:rFonts w:ascii="Times New Roman" w:hAnsi="Times New Roman"/>
          <w:b w:val="1"/>
          <w:color w:val="C00000"/>
          <w:sz w:val="24"/>
        </w:rPr>
        <w:t xml:space="preserve">                                                        И. Брехман</w:t>
      </w:r>
    </w:p>
    <w:p w14:paraId="26000000">
      <w:pPr>
        <w:spacing w:after="0" w:line="276" w:lineRule="auto"/>
        <w:ind/>
        <w:jc w:val="both"/>
        <w:rPr>
          <w:rFonts w:ascii="Times New Roman" w:hAnsi="Times New Roman"/>
          <w:b w:val="1"/>
          <w:color w:val="17365D"/>
          <w:sz w:val="24"/>
        </w:rPr>
      </w:pPr>
    </w:p>
    <w:p w14:paraId="27000000">
      <w:pPr>
        <w:spacing w:after="0" w:line="276" w:lineRule="auto"/>
        <w:ind/>
        <w:jc w:val="both"/>
        <w:rPr>
          <w:rFonts w:ascii="Times New Roman" w:hAnsi="Times New Roman"/>
          <w:b w:val="1"/>
          <w:color w:val="17365D"/>
          <w:sz w:val="24"/>
        </w:rPr>
      </w:pPr>
    </w:p>
    <w:p w14:paraId="28000000">
      <w:pPr>
        <w:spacing w:after="0" w:line="276" w:lineRule="auto"/>
        <w:ind/>
        <w:jc w:val="both"/>
        <w:rPr>
          <w:rFonts w:ascii="Times New Roman" w:hAnsi="Times New Roman"/>
          <w:b w:val="1"/>
          <w:color w:val="17365D"/>
          <w:sz w:val="24"/>
        </w:rPr>
      </w:pPr>
    </w:p>
    <w:p w14:paraId="29000000">
      <w:pPr>
        <w:spacing w:after="0" w:line="276" w:lineRule="auto"/>
        <w:ind/>
        <w:jc w:val="both"/>
        <w:rPr>
          <w:rFonts w:ascii="Times New Roman" w:hAnsi="Times New Roman"/>
          <w:b w:val="1"/>
          <w:color w:val="17365D"/>
          <w:sz w:val="24"/>
        </w:rPr>
      </w:pPr>
    </w:p>
    <w:p w14:paraId="2A000000">
      <w:pPr>
        <w:spacing w:after="0" w:line="276" w:lineRule="auto"/>
        <w:ind/>
        <w:jc w:val="center"/>
        <w:rPr>
          <w:rFonts w:ascii="Times New Roman" w:hAnsi="Times New Roman"/>
          <w:b w:val="1"/>
          <w:color w:val="C00000"/>
          <w:sz w:val="24"/>
        </w:rPr>
      </w:pPr>
      <w:r>
        <w:rPr>
          <w:rFonts w:ascii="Times New Roman" w:hAnsi="Times New Roman"/>
          <w:b w:val="1"/>
          <w:color w:val="C00000"/>
          <w:sz w:val="24"/>
        </w:rPr>
        <w:t>Я желаю вам быть здоровыми!</w:t>
      </w:r>
    </w:p>
    <w:p w14:paraId="2B000000">
      <w:pPr>
        <w:spacing w:after="0" w:line="276" w:lineRule="auto"/>
        <w:ind/>
        <w:jc w:val="both"/>
        <w:rPr>
          <w:rFonts w:ascii="Times New Roman" w:hAnsi="Times New Roman"/>
          <w:color w:val="17365D"/>
          <w:sz w:val="24"/>
        </w:rPr>
      </w:pPr>
    </w:p>
    <w:p w14:paraId="2C000000">
      <w:pPr>
        <w:spacing w:after="0" w:line="276" w:lineRule="auto"/>
        <w:ind/>
        <w:jc w:val="center"/>
        <w:rPr>
          <w:rFonts w:ascii="Times New Roman" w:hAnsi="Times New Roman"/>
          <w:color w:val="17365D"/>
          <w:sz w:val="20"/>
        </w:rPr>
      </w:pPr>
    </w:p>
    <w:p w14:paraId="2D000000">
      <w:pPr>
        <w:spacing w:after="0" w:line="276" w:lineRule="auto"/>
        <w:ind/>
        <w:jc w:val="center"/>
        <w:rPr>
          <w:rFonts w:ascii="Times New Roman" w:hAnsi="Times New Roman"/>
          <w:color w:val="17365D"/>
          <w:sz w:val="20"/>
        </w:rPr>
      </w:pPr>
    </w:p>
    <w:p w14:paraId="2E000000">
      <w:pPr>
        <w:spacing w:after="0" w:line="276" w:lineRule="auto"/>
        <w:ind/>
        <w:jc w:val="center"/>
        <w:rPr>
          <w:rFonts w:ascii="Times New Roman" w:hAnsi="Times New Roman"/>
          <w:color w:val="17365D"/>
          <w:sz w:val="20"/>
        </w:rPr>
      </w:pPr>
    </w:p>
    <w:p w14:paraId="2F000000">
      <w:pPr>
        <w:spacing w:after="0" w:line="276" w:lineRule="auto"/>
        <w:ind/>
        <w:jc w:val="center"/>
        <w:rPr>
          <w:rFonts w:ascii="Times New Roman" w:hAnsi="Times New Roman"/>
          <w:color w:val="17365D"/>
          <w:sz w:val="20"/>
        </w:rPr>
      </w:pPr>
    </w:p>
    <w:p w14:paraId="30000000">
      <w:pPr>
        <w:spacing w:after="0" w:line="276" w:lineRule="auto"/>
        <w:ind/>
        <w:jc w:val="center"/>
        <w:rPr>
          <w:rFonts w:ascii="Times New Roman" w:hAnsi="Times New Roman"/>
          <w:b w:val="1"/>
          <w:color w:val="17365D"/>
          <w:sz w:val="24"/>
        </w:rPr>
      </w:pPr>
      <w:r>
        <w:rPr>
          <w:rFonts w:ascii="Times New Roman" w:hAnsi="Times New Roman"/>
          <w:b w:val="1"/>
          <w:color w:val="17365D"/>
          <w:sz w:val="24"/>
        </w:rPr>
        <w:t>М</w:t>
      </w:r>
      <w:r>
        <w:rPr>
          <w:rFonts w:ascii="Times New Roman" w:hAnsi="Times New Roman"/>
          <w:b w:val="1"/>
          <w:color w:val="17365D"/>
          <w:sz w:val="24"/>
        </w:rPr>
        <w:t>БОУ «Поручиковская О</w:t>
      </w:r>
      <w:r>
        <w:rPr>
          <w:rFonts w:ascii="Times New Roman" w:hAnsi="Times New Roman"/>
          <w:b w:val="1"/>
          <w:color w:val="17365D"/>
          <w:sz w:val="24"/>
        </w:rPr>
        <w:t>ОШ»</w:t>
      </w:r>
    </w:p>
    <w:p w14:paraId="31000000">
      <w:pPr>
        <w:spacing w:after="0" w:line="276" w:lineRule="auto"/>
        <w:ind/>
        <w:rPr>
          <w:rFonts w:ascii="Times New Roman" w:hAnsi="Times New Roman"/>
          <w:b w:val="1"/>
          <w:color w:val="17365D"/>
          <w:sz w:val="24"/>
        </w:rPr>
      </w:pPr>
    </w:p>
    <w:p w14:paraId="32000000">
      <w:pPr>
        <w:spacing w:after="0" w:line="276" w:lineRule="auto"/>
        <w:ind/>
        <w:jc w:val="both"/>
        <w:rPr>
          <w:rFonts w:ascii="Times New Roman" w:hAnsi="Times New Roman"/>
          <w:color w:val="17365D"/>
          <w:sz w:val="24"/>
        </w:rPr>
      </w:pPr>
      <w:r>
        <w:drawing>
          <wp:anchor allowOverlap="true" behindDoc="true" layoutInCell="true" locked="false" relativeHeight="251658240" simplePos="false">
            <wp:simplePos x="0" y="0"/>
            <wp:positionH relativeFrom="column">
              <wp:posOffset>305435</wp:posOffset>
            </wp:positionH>
            <wp:positionV relativeFrom="paragraph">
              <wp:posOffset>45085</wp:posOffset>
            </wp:positionV>
            <wp:extent cx="2304415" cy="1727200"/>
            <wp:wrapNone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3"/>
                    <a:srcRect b="-110" l="0" r="0" t="0"/>
                    <a:stretch/>
                  </pic:blipFill>
                  <pic:spPr>
                    <a:xfrm flipH="false" flipV="false" rot="0">
                      <a:ext cx="2304415" cy="172720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33000000">
      <w:pPr>
        <w:spacing w:after="0" w:line="276" w:lineRule="auto"/>
        <w:ind/>
        <w:jc w:val="both"/>
        <w:rPr>
          <w:rFonts w:ascii="Times New Roman" w:hAnsi="Times New Roman"/>
          <w:color w:val="17365D"/>
          <w:sz w:val="24"/>
        </w:rPr>
      </w:pPr>
    </w:p>
    <w:p w14:paraId="34000000">
      <w:pPr>
        <w:spacing w:after="0" w:line="276" w:lineRule="auto"/>
        <w:ind/>
        <w:jc w:val="both"/>
        <w:rPr>
          <w:rFonts w:ascii="Times New Roman" w:hAnsi="Times New Roman"/>
          <w:color w:val="17365D"/>
          <w:sz w:val="24"/>
        </w:rPr>
      </w:pPr>
    </w:p>
    <w:p w14:paraId="35000000">
      <w:pPr>
        <w:spacing w:after="0" w:line="276" w:lineRule="auto"/>
        <w:ind/>
        <w:jc w:val="both"/>
        <w:rPr>
          <w:rFonts w:ascii="Times New Roman" w:hAnsi="Times New Roman"/>
          <w:color w:val="17365D"/>
          <w:sz w:val="24"/>
        </w:rPr>
      </w:pPr>
    </w:p>
    <w:p w14:paraId="36000000">
      <w:pPr>
        <w:spacing w:after="0" w:line="276" w:lineRule="auto"/>
        <w:ind/>
        <w:jc w:val="both"/>
        <w:rPr>
          <w:rFonts w:ascii="Times New Roman" w:hAnsi="Times New Roman"/>
          <w:color w:val="17365D"/>
          <w:sz w:val="24"/>
        </w:rPr>
      </w:pPr>
    </w:p>
    <w:p w14:paraId="37000000">
      <w:pPr>
        <w:spacing w:after="0" w:line="276" w:lineRule="auto"/>
        <w:ind/>
        <w:jc w:val="both"/>
        <w:rPr>
          <w:rFonts w:ascii="Times New Roman" w:hAnsi="Times New Roman"/>
          <w:color w:val="17365D"/>
          <w:sz w:val="24"/>
        </w:rPr>
      </w:pPr>
    </w:p>
    <w:p w14:paraId="38000000">
      <w:pPr>
        <w:spacing w:after="0" w:line="276" w:lineRule="auto"/>
        <w:ind/>
        <w:jc w:val="both"/>
        <w:rPr>
          <w:rFonts w:ascii="Times New Roman" w:hAnsi="Times New Roman"/>
          <w:color w:val="17365D"/>
          <w:sz w:val="24"/>
        </w:rPr>
      </w:pPr>
    </w:p>
    <w:p w14:paraId="39000000">
      <w:pPr>
        <w:spacing w:after="0" w:line="276" w:lineRule="auto"/>
        <w:ind/>
        <w:jc w:val="both"/>
        <w:rPr>
          <w:rFonts w:ascii="Times New Roman" w:hAnsi="Times New Roman"/>
          <w:color w:val="17365D"/>
          <w:sz w:val="24"/>
        </w:rPr>
      </w:pPr>
    </w:p>
    <w:p w14:paraId="3A000000">
      <w:pPr>
        <w:spacing w:after="0" w:line="276" w:lineRule="auto"/>
        <w:ind/>
        <w:jc w:val="both"/>
        <w:rPr>
          <w:rFonts w:ascii="Times New Roman" w:hAnsi="Times New Roman"/>
          <w:color w:val="17365D"/>
          <w:sz w:val="24"/>
        </w:rPr>
      </w:pPr>
    </w:p>
    <w:p w14:paraId="3B000000">
      <w:pPr>
        <w:spacing w:after="0" w:line="276" w:lineRule="auto"/>
        <w:ind/>
        <w:jc w:val="both"/>
        <w:rPr>
          <w:rFonts w:ascii="Times New Roman" w:hAnsi="Times New Roman"/>
          <w:color w:val="17365D"/>
          <w:sz w:val="24"/>
        </w:rPr>
      </w:pPr>
    </w:p>
    <w:p w14:paraId="3C000000">
      <w:pPr>
        <w:spacing w:after="0" w:line="276" w:lineRule="auto"/>
        <w:ind/>
        <w:jc w:val="both"/>
        <w:rPr>
          <w:rFonts w:ascii="Times New Roman" w:hAnsi="Times New Roman"/>
          <w:color w:val="17365D"/>
          <w:sz w:val="24"/>
        </w:rPr>
      </w:pPr>
    </w:p>
    <w:p w14:paraId="3D000000">
      <w:pPr>
        <w:spacing w:after="0" w:line="276" w:lineRule="auto"/>
        <w:ind/>
        <w:jc w:val="center"/>
        <w:rPr>
          <w:rFonts w:ascii="Times New Roman" w:hAnsi="Times New Roman"/>
          <w:b w:val="1"/>
          <w:color w:val="C00000"/>
          <w:sz w:val="48"/>
        </w:rPr>
      </w:pPr>
      <w:r>
        <w:rPr>
          <w:b w:val="1"/>
          <w:color w:val="C00000"/>
          <w:sz w:val="48"/>
        </w:rPr>
        <w:t>Правильно питаться -здоровья набираться</w:t>
      </w:r>
    </w:p>
    <w:p w14:paraId="3E000000">
      <w:pPr>
        <w:spacing w:after="0" w:line="276" w:lineRule="auto"/>
        <w:ind/>
        <w:jc w:val="both"/>
        <w:rPr>
          <w:rFonts w:ascii="Times New Roman" w:hAnsi="Times New Roman"/>
          <w:color w:val="17365D"/>
          <w:sz w:val="24"/>
        </w:rPr>
      </w:pPr>
    </w:p>
    <w:p w14:paraId="3F000000">
      <w:pPr>
        <w:spacing w:after="0" w:line="276" w:lineRule="auto"/>
        <w:ind/>
        <w:jc w:val="both"/>
        <w:rPr>
          <w:rFonts w:ascii="Times New Roman" w:hAnsi="Times New Roman"/>
          <w:color w:val="17365D"/>
          <w:sz w:val="24"/>
        </w:rPr>
      </w:pPr>
    </w:p>
    <w:p w14:paraId="40000000">
      <w:pPr>
        <w:spacing w:after="0" w:line="276" w:lineRule="auto"/>
        <w:ind/>
        <w:jc w:val="both"/>
        <w:rPr>
          <w:rFonts w:ascii="Times New Roman" w:hAnsi="Times New Roman"/>
          <w:color w:val="17365D"/>
          <w:sz w:val="24"/>
        </w:rPr>
      </w:pPr>
    </w:p>
    <w:p w14:paraId="41000000">
      <w:pPr>
        <w:pStyle w:val="Style_1"/>
        <w:spacing w:after="0" w:before="0" w:line="276" w:lineRule="auto"/>
        <w:ind/>
        <w:jc w:val="both"/>
        <w:rPr>
          <w:b w:val="1"/>
          <w:color w:val="17365D"/>
        </w:rPr>
      </w:pPr>
      <w:r>
        <w:rPr>
          <w:b w:val="1"/>
          <w:color w:val="17365D"/>
        </w:rPr>
        <w:t>Когда нет здоровья, молчит мудрость,</w:t>
      </w:r>
    </w:p>
    <w:p w14:paraId="42000000">
      <w:pPr>
        <w:pStyle w:val="Style_1"/>
        <w:spacing w:after="0" w:before="0" w:line="276" w:lineRule="auto"/>
        <w:ind/>
        <w:jc w:val="both"/>
        <w:rPr>
          <w:b w:val="1"/>
          <w:i w:val="1"/>
          <w:color w:val="17365D"/>
        </w:rPr>
      </w:pPr>
      <w:r>
        <w:rPr>
          <w:b w:val="1"/>
          <w:color w:val="17365D"/>
        </w:rPr>
        <w:t xml:space="preserve">не может расцвести искусство, не играют силы, бесполезно богатство и бессилен разум. </w:t>
      </w:r>
      <w:r>
        <w:rPr>
          <w:b w:val="1"/>
          <w:color w:val="17365D"/>
        </w:rPr>
        <w:br/>
      </w:r>
      <w:r>
        <w:rPr>
          <w:b w:val="1"/>
          <w:i w:val="1"/>
          <w:color w:val="17365D"/>
        </w:rPr>
        <w:t xml:space="preserve">                                             Геродот.</w:t>
      </w:r>
    </w:p>
    <w:p w14:paraId="43000000">
      <w:pPr>
        <w:spacing w:after="0" w:line="276" w:lineRule="auto"/>
        <w:ind/>
        <w:jc w:val="center"/>
        <w:rPr>
          <w:rFonts w:ascii="Times New Roman" w:hAnsi="Times New Roman"/>
          <w:color w:val="17365D"/>
          <w:sz w:val="24"/>
        </w:rPr>
      </w:pPr>
      <w:r>
        <w:rPr>
          <w:rFonts w:ascii="Times New Roman" w:hAnsi="Times New Roman"/>
          <w:color w:val="17365D"/>
          <w:sz w:val="24"/>
        </w:rPr>
        <w:drawing>
          <wp:inline>
            <wp:extent cx="1635506" cy="1237615"/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embed="rId4"/>
                    <a:srcRect b="0" l="0" r="-40" t="0"/>
                    <a:stretch/>
                  </pic:blipFill>
                  <pic:spPr>
                    <a:xfrm flipH="false" flipV="false" rot="0">
                      <a:ext cx="1635506" cy="123761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4000000">
      <w:pPr>
        <w:spacing w:after="0" w:line="276" w:lineRule="auto"/>
        <w:ind/>
        <w:jc w:val="center"/>
        <w:rPr>
          <w:rFonts w:ascii="Times New Roman" w:hAnsi="Times New Roman"/>
          <w:color w:val="17365D"/>
          <w:sz w:val="24"/>
        </w:rPr>
      </w:pPr>
      <w:r>
        <w:rPr>
          <w:rFonts w:ascii="Times New Roman" w:hAnsi="Times New Roman"/>
          <w:color w:val="17365D"/>
          <w:sz w:val="24"/>
        </w:rPr>
        <w:t>август, 2020</w:t>
      </w:r>
      <w:r>
        <w:rPr>
          <w:rFonts w:ascii="Times New Roman" w:hAnsi="Times New Roman"/>
          <w:color w:val="17365D"/>
          <w:sz w:val="24"/>
        </w:rPr>
        <w:t xml:space="preserve"> г.</w:t>
      </w:r>
    </w:p>
    <w:p w14:paraId="45000000">
      <w:pPr>
        <w:spacing w:line="276" w:lineRule="auto"/>
        <w:ind/>
        <w:jc w:val="center"/>
        <w:rPr>
          <w:rFonts w:ascii="Times New Roman" w:hAnsi="Times New Roman"/>
          <w:b w:val="1"/>
          <w:color w:val="C00000"/>
          <w:sz w:val="24"/>
        </w:rPr>
      </w:pPr>
    </w:p>
    <w:p w14:paraId="46000000">
      <w:pPr>
        <w:spacing w:line="276" w:lineRule="auto"/>
        <w:ind/>
        <w:jc w:val="center"/>
        <w:rPr>
          <w:rFonts w:ascii="Times New Roman" w:hAnsi="Times New Roman"/>
          <w:b w:val="1"/>
          <w:color w:val="C00000"/>
          <w:sz w:val="24"/>
        </w:rPr>
      </w:pPr>
      <w:r>
        <w:rPr>
          <w:rFonts w:ascii="Times New Roman" w:hAnsi="Times New Roman"/>
          <w:b w:val="1"/>
          <w:color w:val="C00000"/>
          <w:sz w:val="24"/>
        </w:rPr>
        <w:t>Основные принципы  здорового питания:</w:t>
      </w:r>
    </w:p>
    <w:p w14:paraId="47000000">
      <w:pPr>
        <w:spacing w:line="276" w:lineRule="auto"/>
        <w:ind/>
        <w:jc w:val="both"/>
        <w:rPr>
          <w:rFonts w:ascii="Times New Roman" w:hAnsi="Times New Roman"/>
          <w:color w:val="17365D"/>
          <w:sz w:val="24"/>
        </w:rPr>
      </w:pPr>
      <w:r>
        <w:rPr>
          <w:rFonts w:ascii="Times New Roman" w:hAnsi="Times New Roman"/>
          <w:color w:val="17365D"/>
          <w:sz w:val="24"/>
        </w:rPr>
        <w:t>¨ Употребляйте разнообразные пищевые продукты, большинство из них должно быть растительного, а не животного происхождения.</w:t>
      </w:r>
    </w:p>
    <w:p w14:paraId="48000000">
      <w:pPr>
        <w:spacing w:line="276" w:lineRule="auto"/>
        <w:ind/>
        <w:jc w:val="both"/>
        <w:rPr>
          <w:rFonts w:ascii="Times New Roman" w:hAnsi="Times New Roman"/>
          <w:color w:val="17365D"/>
          <w:sz w:val="24"/>
        </w:rPr>
      </w:pPr>
      <w:r>
        <w:rPr>
          <w:rFonts w:ascii="Times New Roman" w:hAnsi="Times New Roman"/>
          <w:color w:val="17365D"/>
          <w:sz w:val="24"/>
        </w:rPr>
        <w:t>¨ Хлеб, изделия из муки, крупы, картофель должны употребляться несколько раз в день.</w:t>
      </w:r>
    </w:p>
    <w:p w14:paraId="49000000">
      <w:pPr>
        <w:spacing w:line="276" w:lineRule="auto"/>
        <w:ind/>
        <w:jc w:val="both"/>
        <w:rPr>
          <w:rFonts w:ascii="Times New Roman" w:hAnsi="Times New Roman"/>
          <w:color w:val="17365D"/>
          <w:sz w:val="24"/>
        </w:rPr>
      </w:pPr>
      <w:r>
        <w:rPr>
          <w:rFonts w:ascii="Times New Roman" w:hAnsi="Times New Roman"/>
          <w:color w:val="17365D"/>
          <w:sz w:val="24"/>
        </w:rPr>
        <w:t>¨ Ешьте несколько раз в день разнообразные овощи и фрукты</w:t>
      </w:r>
    </w:p>
    <w:p w14:paraId="4A000000">
      <w:pPr>
        <w:spacing w:line="276" w:lineRule="auto"/>
        <w:ind/>
        <w:jc w:val="both"/>
        <w:rPr>
          <w:rFonts w:ascii="Times New Roman" w:hAnsi="Times New Roman"/>
          <w:color w:val="17365D"/>
          <w:sz w:val="24"/>
        </w:rPr>
      </w:pPr>
      <w:r>
        <w:rPr>
          <w:rFonts w:ascii="Times New Roman" w:hAnsi="Times New Roman"/>
          <w:color w:val="17365D"/>
          <w:sz w:val="24"/>
        </w:rPr>
        <w:t>¨ Контролируйте поступление жира с пищей, и заменяйте животный мир на растительный.</w:t>
      </w:r>
    </w:p>
    <w:p w14:paraId="4B000000">
      <w:pPr>
        <w:spacing w:line="276" w:lineRule="auto"/>
        <w:ind/>
        <w:jc w:val="both"/>
        <w:rPr>
          <w:rFonts w:ascii="Times New Roman" w:hAnsi="Times New Roman"/>
          <w:color w:val="17365D"/>
          <w:sz w:val="24"/>
        </w:rPr>
      </w:pPr>
      <w:r>
        <w:rPr>
          <w:rFonts w:ascii="Times New Roman" w:hAnsi="Times New Roman"/>
          <w:color w:val="17365D"/>
          <w:sz w:val="24"/>
        </w:rPr>
        <w:t>¨ Заменяйте жирное мясо на бобовые, зерновые, рыбу. птицу или постное мясо.</w:t>
      </w:r>
    </w:p>
    <w:p w14:paraId="4C000000">
      <w:pPr>
        <w:spacing w:line="276" w:lineRule="auto"/>
        <w:ind/>
        <w:jc w:val="both"/>
        <w:rPr>
          <w:rFonts w:ascii="Times New Roman" w:hAnsi="Times New Roman"/>
          <w:color w:val="17365D"/>
          <w:sz w:val="24"/>
        </w:rPr>
      </w:pPr>
      <w:r>
        <w:rPr>
          <w:rFonts w:ascii="Times New Roman" w:hAnsi="Times New Roman"/>
          <w:color w:val="17365D"/>
          <w:sz w:val="24"/>
        </w:rPr>
        <w:t>¨ Употребляйте молоко с низким содержанием жира и молочные продукты с низким содержание жира и соли</w:t>
      </w:r>
    </w:p>
    <w:p w14:paraId="4D000000">
      <w:pPr>
        <w:spacing w:line="276" w:lineRule="auto"/>
        <w:ind/>
        <w:jc w:val="both"/>
        <w:rPr>
          <w:rFonts w:ascii="Times New Roman" w:hAnsi="Times New Roman"/>
          <w:color w:val="17365D"/>
          <w:sz w:val="24"/>
        </w:rPr>
      </w:pPr>
      <w:r>
        <w:rPr>
          <w:rFonts w:ascii="Times New Roman" w:hAnsi="Times New Roman"/>
          <w:color w:val="17365D"/>
          <w:sz w:val="24"/>
        </w:rPr>
        <w:t>¨ Выбирайте продукты с низким содержанием сахара, ограничивайте количество сладостей.</w:t>
      </w:r>
    </w:p>
    <w:p w14:paraId="4E000000">
      <w:pPr>
        <w:spacing w:line="276" w:lineRule="auto"/>
        <w:ind/>
        <w:jc w:val="both"/>
        <w:rPr>
          <w:rFonts w:ascii="Times New Roman" w:hAnsi="Times New Roman"/>
          <w:color w:val="17365D"/>
          <w:sz w:val="24"/>
        </w:rPr>
      </w:pPr>
      <w:r>
        <w:rPr>
          <w:rFonts w:ascii="Times New Roman" w:hAnsi="Times New Roman"/>
          <w:color w:val="17365D"/>
          <w:sz w:val="24"/>
        </w:rPr>
        <w:t>¨ Ешьте меньше соли. Общее количество в пище не должно превышать чайной ложки - 6г в день. Употребляйте йодированную соль.</w:t>
      </w:r>
    </w:p>
    <w:p w14:paraId="4F000000">
      <w:pPr>
        <w:spacing w:line="276" w:lineRule="auto"/>
        <w:ind/>
        <w:jc w:val="both"/>
        <w:rPr>
          <w:rFonts w:ascii="Times New Roman" w:hAnsi="Times New Roman"/>
          <w:color w:val="17365D"/>
          <w:sz w:val="24"/>
        </w:rPr>
      </w:pPr>
    </w:p>
    <w:p w14:paraId="50000000">
      <w:pPr>
        <w:spacing w:line="276" w:lineRule="auto"/>
        <w:ind/>
        <w:jc w:val="both"/>
        <w:rPr>
          <w:rFonts w:ascii="Times New Roman" w:hAnsi="Times New Roman"/>
          <w:color w:val="17365D"/>
          <w:sz w:val="24"/>
        </w:rPr>
      </w:pPr>
      <w:r>
        <w:rPr>
          <w:rFonts w:ascii="Times New Roman" w:hAnsi="Times New Roman"/>
          <w:color w:val="17365D"/>
          <w:sz w:val="24"/>
        </w:rPr>
        <w:t>¨ Приготовление блюд на пару, в микроволновой печи или кипячение уменьшат содержание жира, масла, соли и сахара.</w:t>
      </w:r>
    </w:p>
    <w:p w14:paraId="51000000">
      <w:pPr>
        <w:spacing w:after="0" w:line="276" w:lineRule="auto"/>
        <w:ind/>
        <w:jc w:val="center"/>
        <w:rPr>
          <w:rFonts w:ascii="Times New Roman" w:hAnsi="Times New Roman"/>
          <w:color w:val="17365D"/>
          <w:sz w:val="24"/>
        </w:rPr>
      </w:pPr>
    </w:p>
    <w:p w14:paraId="52000000">
      <w:pPr>
        <w:spacing w:after="0" w:line="276" w:lineRule="auto"/>
        <w:ind/>
        <w:jc w:val="center"/>
        <w:rPr>
          <w:rFonts w:ascii="Times New Roman" w:hAnsi="Times New Roman"/>
          <w:b w:val="1"/>
          <w:color w:val="C00000"/>
          <w:sz w:val="24"/>
        </w:rPr>
      </w:pPr>
      <w:r>
        <w:drawing>
          <wp:anchor allowOverlap="true" behindDoc="true" layoutInCell="true" locked="false" relativeHeight="251658240" simplePos="false">
            <wp:simplePos x="0" y="0"/>
            <wp:positionH relativeFrom="column">
              <wp:posOffset>354965</wp:posOffset>
            </wp:positionH>
            <wp:positionV relativeFrom="paragraph">
              <wp:posOffset>161925</wp:posOffset>
            </wp:positionV>
            <wp:extent cx="2279650" cy="2091054"/>
            <wp:wrapNone/>
            <wp:docPr hidden="false" id="10" name="Picture 10"/>
            <a:graphic>
              <a:graphicData uri="http://schemas.openxmlformats.org/drawingml/2006/picture">
                <pic:pic>
                  <pic:nvPicPr>
                    <pic:cNvPr hidden="false" id="9" name="Picture 9"/>
                    <pic:cNvPicPr preferRelativeResize="true"/>
                  </pic:nvPicPr>
                  <pic:blipFill>
                    <a:blip r:embed="rId5"/>
                    <a:srcRect b="0" l="-281" r="-252" t="0"/>
                    <a:stretch/>
                  </pic:blipFill>
                  <pic:spPr>
                    <a:xfrm flipH="false" flipV="false" rot="0">
                      <a:ext cx="2279650" cy="2091054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53000000">
      <w:pPr>
        <w:spacing w:after="0" w:line="276" w:lineRule="auto"/>
        <w:ind/>
        <w:jc w:val="center"/>
        <w:rPr>
          <w:rFonts w:ascii="Times New Roman" w:hAnsi="Times New Roman"/>
          <w:b w:val="1"/>
          <w:color w:val="C00000"/>
          <w:sz w:val="24"/>
        </w:rPr>
      </w:pPr>
    </w:p>
    <w:p w14:paraId="54000000">
      <w:pPr>
        <w:spacing w:after="0" w:line="276" w:lineRule="auto"/>
        <w:ind/>
        <w:jc w:val="center"/>
        <w:rPr>
          <w:rFonts w:ascii="Times New Roman" w:hAnsi="Times New Roman"/>
          <w:b w:val="1"/>
          <w:color w:val="C00000"/>
          <w:sz w:val="24"/>
        </w:rPr>
      </w:pPr>
    </w:p>
    <w:p w14:paraId="55000000">
      <w:pPr>
        <w:spacing w:after="0" w:line="276" w:lineRule="auto"/>
        <w:ind/>
        <w:jc w:val="center"/>
        <w:rPr>
          <w:rFonts w:ascii="Times New Roman" w:hAnsi="Times New Roman"/>
          <w:b w:val="1"/>
          <w:color w:val="C00000"/>
          <w:sz w:val="24"/>
        </w:rPr>
      </w:pPr>
    </w:p>
    <w:p w14:paraId="56000000">
      <w:pPr>
        <w:spacing w:after="0" w:line="276" w:lineRule="auto"/>
        <w:ind/>
        <w:jc w:val="center"/>
        <w:rPr>
          <w:rFonts w:ascii="Times New Roman" w:hAnsi="Times New Roman"/>
          <w:b w:val="1"/>
          <w:color w:val="C00000"/>
          <w:sz w:val="24"/>
        </w:rPr>
      </w:pPr>
    </w:p>
    <w:p w14:paraId="57000000">
      <w:pPr>
        <w:spacing w:after="0" w:line="276" w:lineRule="auto"/>
        <w:ind/>
        <w:jc w:val="center"/>
        <w:rPr>
          <w:rFonts w:ascii="Times New Roman" w:hAnsi="Times New Roman"/>
          <w:b w:val="1"/>
          <w:color w:val="C00000"/>
          <w:sz w:val="24"/>
        </w:rPr>
      </w:pPr>
    </w:p>
    <w:p w14:paraId="58000000">
      <w:pPr>
        <w:spacing w:after="0" w:line="276" w:lineRule="auto"/>
        <w:ind/>
        <w:jc w:val="center"/>
        <w:rPr>
          <w:rFonts w:ascii="Times New Roman" w:hAnsi="Times New Roman"/>
          <w:b w:val="1"/>
          <w:color w:val="C00000"/>
          <w:sz w:val="24"/>
        </w:rPr>
      </w:pPr>
    </w:p>
    <w:p w14:paraId="59000000">
      <w:pPr>
        <w:spacing w:after="0" w:line="276" w:lineRule="auto"/>
        <w:ind/>
        <w:jc w:val="center"/>
        <w:rPr>
          <w:rFonts w:ascii="Times New Roman" w:hAnsi="Times New Roman"/>
          <w:b w:val="1"/>
          <w:color w:val="C00000"/>
          <w:sz w:val="24"/>
        </w:rPr>
      </w:pPr>
    </w:p>
    <w:p w14:paraId="5A000000">
      <w:pPr>
        <w:spacing w:after="0" w:line="276" w:lineRule="auto"/>
        <w:ind/>
        <w:jc w:val="center"/>
        <w:rPr>
          <w:rFonts w:ascii="Times New Roman" w:hAnsi="Times New Roman"/>
          <w:b w:val="1"/>
          <w:color w:val="C00000"/>
          <w:sz w:val="24"/>
        </w:rPr>
      </w:pPr>
    </w:p>
    <w:p w14:paraId="5B000000">
      <w:pPr>
        <w:spacing w:after="0" w:line="276" w:lineRule="auto"/>
        <w:ind/>
        <w:jc w:val="center"/>
        <w:rPr>
          <w:rFonts w:ascii="Times New Roman" w:hAnsi="Times New Roman"/>
          <w:b w:val="1"/>
          <w:color w:val="C00000"/>
          <w:sz w:val="24"/>
        </w:rPr>
      </w:pPr>
    </w:p>
    <w:p w14:paraId="5C000000">
      <w:pPr>
        <w:spacing w:after="0" w:line="276" w:lineRule="auto"/>
        <w:ind/>
        <w:jc w:val="center"/>
        <w:rPr>
          <w:rFonts w:ascii="Times New Roman" w:hAnsi="Times New Roman"/>
          <w:b w:val="1"/>
          <w:color w:val="C00000"/>
          <w:sz w:val="24"/>
        </w:rPr>
      </w:pPr>
    </w:p>
    <w:p w14:paraId="5D000000">
      <w:pPr>
        <w:spacing w:after="0" w:line="276" w:lineRule="auto"/>
        <w:ind/>
        <w:jc w:val="center"/>
        <w:rPr>
          <w:rFonts w:ascii="Times New Roman" w:hAnsi="Times New Roman"/>
          <w:b w:val="1"/>
          <w:color w:val="C00000"/>
          <w:sz w:val="24"/>
        </w:rPr>
      </w:pPr>
    </w:p>
    <w:p w14:paraId="5E000000">
      <w:pPr>
        <w:spacing w:after="0" w:line="276" w:lineRule="auto"/>
        <w:ind/>
        <w:rPr>
          <w:rFonts w:ascii="Times New Roman" w:hAnsi="Times New Roman"/>
          <w:b w:val="1"/>
          <w:color w:val="C00000"/>
          <w:sz w:val="24"/>
        </w:rPr>
      </w:pPr>
    </w:p>
    <w:p w14:paraId="5F000000">
      <w:pPr>
        <w:spacing w:after="0" w:line="276" w:lineRule="auto"/>
        <w:ind/>
        <w:jc w:val="center"/>
        <w:rPr>
          <w:rFonts w:ascii="Times New Roman" w:hAnsi="Times New Roman"/>
          <w:b w:val="1"/>
          <w:color w:val="C00000"/>
          <w:sz w:val="24"/>
        </w:rPr>
      </w:pPr>
      <w:r>
        <w:rPr>
          <w:rFonts w:ascii="Times New Roman" w:hAnsi="Times New Roman"/>
          <w:b w:val="1"/>
          <w:color w:val="C00000"/>
          <w:sz w:val="24"/>
        </w:rPr>
        <w:t>Почему важно правильно питаться?</w:t>
      </w:r>
    </w:p>
    <w:p w14:paraId="60000000">
      <w:pPr>
        <w:spacing w:after="0" w:line="276" w:lineRule="auto"/>
        <w:ind w:firstLine="0" w:left="284"/>
        <w:jc w:val="both"/>
        <w:rPr>
          <w:rFonts w:ascii="Times New Roman" w:hAnsi="Times New Roman"/>
          <w:color w:val="17365D"/>
          <w:sz w:val="24"/>
        </w:rPr>
      </w:pPr>
      <w:r>
        <w:rPr>
          <w:rFonts w:ascii="Times New Roman" w:hAnsi="Times New Roman"/>
          <w:color w:val="17365D"/>
          <w:sz w:val="24"/>
        </w:rPr>
        <w:t>Потому что это дает  возможность:</w:t>
      </w:r>
    </w:p>
    <w:p w14:paraId="61000000">
      <w:pPr>
        <w:spacing w:after="0" w:line="276" w:lineRule="auto"/>
        <w:ind w:firstLine="0" w:left="284"/>
        <w:jc w:val="both"/>
        <w:rPr>
          <w:rFonts w:ascii="Times New Roman" w:hAnsi="Times New Roman"/>
          <w:color w:val="17365D"/>
          <w:sz w:val="24"/>
        </w:rPr>
      </w:pPr>
      <w:r>
        <w:rPr>
          <w:rFonts w:ascii="Times New Roman" w:hAnsi="Times New Roman"/>
          <w:color w:val="17365D"/>
          <w:sz w:val="24"/>
        </w:rPr>
        <w:t>¨ предупредить и уменьшить риск возникновения хронических заболеваний</w:t>
      </w:r>
    </w:p>
    <w:p w14:paraId="62000000">
      <w:pPr>
        <w:spacing w:after="0" w:line="276" w:lineRule="auto"/>
        <w:ind w:firstLine="0" w:left="284"/>
        <w:jc w:val="both"/>
        <w:rPr>
          <w:rFonts w:ascii="Times New Roman" w:hAnsi="Times New Roman"/>
          <w:color w:val="17365D"/>
          <w:sz w:val="24"/>
        </w:rPr>
      </w:pPr>
      <w:r>
        <w:rPr>
          <w:rFonts w:ascii="Times New Roman" w:hAnsi="Times New Roman"/>
          <w:color w:val="17365D"/>
          <w:sz w:val="24"/>
        </w:rPr>
        <w:t>¨ сохранить здоровье и привлекательную внешность</w:t>
      </w:r>
    </w:p>
    <w:p w14:paraId="63000000">
      <w:pPr>
        <w:spacing w:after="0" w:line="276" w:lineRule="auto"/>
        <w:ind w:firstLine="0" w:left="284"/>
        <w:jc w:val="both"/>
        <w:rPr>
          <w:rFonts w:ascii="Times New Roman" w:hAnsi="Times New Roman"/>
          <w:color w:val="17365D"/>
          <w:sz w:val="24"/>
        </w:rPr>
      </w:pPr>
      <w:r>
        <w:rPr>
          <w:rFonts w:ascii="Times New Roman" w:hAnsi="Times New Roman"/>
          <w:color w:val="17365D"/>
          <w:sz w:val="24"/>
        </w:rPr>
        <w:t>¨ оставаться стройным и молодым</w:t>
      </w:r>
    </w:p>
    <w:p w14:paraId="64000000">
      <w:pPr>
        <w:spacing w:after="0" w:line="276" w:lineRule="auto"/>
        <w:ind w:firstLine="0" w:left="284"/>
        <w:jc w:val="both"/>
        <w:rPr>
          <w:rFonts w:ascii="Times New Roman" w:hAnsi="Times New Roman"/>
          <w:color w:val="17365D"/>
          <w:sz w:val="24"/>
        </w:rPr>
      </w:pPr>
      <w:r>
        <w:rPr>
          <w:rFonts w:ascii="Times New Roman" w:hAnsi="Times New Roman"/>
          <w:color w:val="17365D"/>
          <w:sz w:val="24"/>
        </w:rPr>
        <w:t>¨ быть физически и  духовно активным</w:t>
      </w:r>
    </w:p>
    <w:p w14:paraId="65000000">
      <w:pPr>
        <w:spacing w:after="0" w:line="276" w:lineRule="auto"/>
        <w:ind w:firstLine="0" w:left="284"/>
        <w:jc w:val="both"/>
        <w:rPr>
          <w:rFonts w:ascii="Times New Roman" w:hAnsi="Times New Roman"/>
          <w:color w:val="17365D"/>
          <w:sz w:val="24"/>
        </w:rPr>
      </w:pPr>
    </w:p>
    <w:p w14:paraId="66000000">
      <w:pPr>
        <w:spacing w:after="0" w:line="276" w:lineRule="auto"/>
        <w:ind/>
        <w:jc w:val="both"/>
        <w:rPr>
          <w:rFonts w:ascii="Times New Roman" w:hAnsi="Times New Roman"/>
          <w:color w:val="17365D"/>
          <w:sz w:val="24"/>
        </w:rPr>
      </w:pPr>
    </w:p>
    <w:p w14:paraId="67000000">
      <w:pPr>
        <w:spacing w:after="0" w:line="276" w:lineRule="auto"/>
        <w:ind/>
        <w:jc w:val="both"/>
        <w:rPr>
          <w:rFonts w:ascii="Times New Roman" w:hAnsi="Times New Roman"/>
          <w:color w:val="17365D"/>
          <w:sz w:val="24"/>
        </w:rPr>
      </w:pPr>
    </w:p>
    <w:p w14:paraId="68000000">
      <w:pPr>
        <w:spacing w:after="0"/>
        <w:ind/>
        <w:jc w:val="center"/>
        <w:rPr>
          <w:rFonts w:ascii="Times New Roman" w:hAnsi="Times New Roman"/>
          <w:color w:val="C00000"/>
          <w:sz w:val="28"/>
        </w:rPr>
      </w:pPr>
      <w:r>
        <w:rPr>
          <w:rFonts w:ascii="Times New Roman" w:hAnsi="Times New Roman"/>
          <w:b w:val="1"/>
          <w:color w:val="C00000"/>
          <w:sz w:val="28"/>
        </w:rPr>
        <w:t>Три общих правила должен знать каждый человек.</w:t>
      </w:r>
      <w:r>
        <w:rPr>
          <w:rFonts w:ascii="Times New Roman" w:hAnsi="Times New Roman"/>
          <w:color w:val="C00000"/>
          <w:sz w:val="28"/>
        </w:rPr>
        <w:t xml:space="preserve"> </w:t>
      </w:r>
    </w:p>
    <w:p w14:paraId="69000000">
      <w:pPr>
        <w:spacing w:after="0"/>
        <w:ind w:firstLine="0" w:left="284"/>
        <w:jc w:val="both"/>
        <w:rPr>
          <w:rFonts w:ascii="Times New Roman" w:hAnsi="Times New Roman"/>
          <w:color w:val="17365D"/>
          <w:sz w:val="24"/>
        </w:rPr>
      </w:pPr>
      <w:r>
        <w:rPr>
          <w:rFonts w:ascii="Times New Roman" w:hAnsi="Times New Roman"/>
          <w:color w:val="C00000"/>
          <w:sz w:val="28"/>
        </w:rPr>
        <w:br/>
      </w:r>
      <w:r>
        <w:rPr>
          <w:rFonts w:ascii="Times New Roman" w:hAnsi="Times New Roman"/>
          <w:b w:val="1"/>
          <w:color w:val="C00000"/>
          <w:sz w:val="24"/>
        </w:rPr>
        <w:t xml:space="preserve">1. Питаться разнообразно. </w:t>
      </w:r>
      <w:r>
        <w:rPr>
          <w:rFonts w:ascii="Times New Roman" w:hAnsi="Times New Roman"/>
          <w:b w:val="1"/>
          <w:color w:val="C00000"/>
          <w:sz w:val="24"/>
        </w:rPr>
        <w:br/>
      </w:r>
      <w:r>
        <w:rPr>
          <w:rFonts w:ascii="Times New Roman" w:hAnsi="Times New Roman"/>
          <w:color w:val="17365D"/>
          <w:sz w:val="24"/>
        </w:rPr>
        <w:t>Если пища включает яйца., молоко творог, овощи фрукты, каши, хлеб, то организм получит все необходимое без ваших усилий.</w:t>
      </w:r>
    </w:p>
    <w:p w14:paraId="6A000000">
      <w:pPr>
        <w:spacing w:after="0"/>
        <w:ind w:firstLine="0" w:left="284"/>
        <w:jc w:val="both"/>
        <w:rPr>
          <w:rFonts w:ascii="Times New Roman" w:hAnsi="Times New Roman"/>
          <w:color w:val="17365D"/>
          <w:sz w:val="24"/>
        </w:rPr>
      </w:pPr>
    </w:p>
    <w:p w14:paraId="6B000000">
      <w:pPr>
        <w:spacing w:after="0"/>
        <w:ind w:firstLine="0" w:left="284"/>
        <w:jc w:val="both"/>
        <w:rPr>
          <w:rFonts w:ascii="Times New Roman" w:hAnsi="Times New Roman"/>
          <w:color w:val="17365D"/>
          <w:sz w:val="24"/>
        </w:rPr>
      </w:pPr>
      <w:r>
        <w:rPr>
          <w:rFonts w:ascii="Times New Roman" w:hAnsi="Times New Roman"/>
          <w:color w:val="17365D"/>
          <w:sz w:val="24"/>
        </w:rPr>
        <w:t xml:space="preserve"> </w:t>
      </w:r>
      <w:r>
        <w:rPr>
          <w:rFonts w:ascii="Times New Roman" w:hAnsi="Times New Roman"/>
          <w:color w:val="17365D"/>
          <w:sz w:val="24"/>
        </w:rPr>
        <w:br/>
      </w:r>
      <w:r>
        <w:rPr>
          <w:rFonts w:ascii="Times New Roman" w:hAnsi="Times New Roman"/>
          <w:b w:val="1"/>
          <w:color w:val="C00000"/>
          <w:sz w:val="24"/>
        </w:rPr>
        <w:t xml:space="preserve">2. Питаться регулярно. </w:t>
      </w:r>
      <w:r>
        <w:rPr>
          <w:rFonts w:ascii="Times New Roman" w:hAnsi="Times New Roman"/>
          <w:b w:val="1"/>
          <w:color w:val="C00000"/>
          <w:sz w:val="24"/>
        </w:rPr>
        <w:br/>
      </w:r>
      <w:r>
        <w:rPr>
          <w:rFonts w:ascii="Times New Roman" w:hAnsi="Times New Roman"/>
          <w:color w:val="17365D"/>
          <w:sz w:val="24"/>
        </w:rPr>
        <w:t xml:space="preserve">Вашему организму совсем небезразлично, когда получить пищу: через три часа или через десять. Когда с утра чай с бутербродом, а весь день пирожки, то ужин превращается в обед, а ужинают ночью. Есть надо четыре раза в день, не позднее, чем за 1,5-2 часа до сна, а перед сном выпить сок, кефир. </w:t>
      </w:r>
      <w:r>
        <w:rPr>
          <w:rFonts w:ascii="Times New Roman" w:hAnsi="Times New Roman"/>
          <w:color w:val="17365D"/>
          <w:sz w:val="24"/>
        </w:rPr>
        <w:br/>
      </w:r>
      <w:r>
        <w:rPr>
          <w:rFonts w:ascii="Times New Roman" w:hAnsi="Times New Roman"/>
          <w:b w:val="1"/>
          <w:color w:val="C00000"/>
          <w:sz w:val="24"/>
        </w:rPr>
        <w:t xml:space="preserve">3. Не будьте жадны в еде. </w:t>
      </w:r>
      <w:r>
        <w:rPr>
          <w:rFonts w:ascii="Times New Roman" w:hAnsi="Times New Roman"/>
          <w:b w:val="1"/>
          <w:color w:val="C00000"/>
          <w:sz w:val="24"/>
        </w:rPr>
        <w:br/>
      </w:r>
      <w:r>
        <w:rPr>
          <w:rFonts w:ascii="Times New Roman" w:hAnsi="Times New Roman"/>
          <w:color w:val="17365D"/>
          <w:sz w:val="24"/>
        </w:rPr>
        <w:t xml:space="preserve">Лишние килограммы появляются от переедания, это риск развития разных </w:t>
      </w:r>
      <w:r>
        <w:rPr>
          <w:rFonts w:ascii="Times New Roman" w:hAnsi="Times New Roman"/>
          <w:color w:val="17365D"/>
          <w:sz w:val="24"/>
        </w:rPr>
        <w:br/>
      </w:r>
      <w:r>
        <w:rPr>
          <w:rFonts w:ascii="Times New Roman" w:hAnsi="Times New Roman"/>
          <w:color w:val="17365D"/>
          <w:sz w:val="24"/>
        </w:rPr>
        <w:t>заболеваний.</w:t>
      </w:r>
    </w:p>
    <w:p w14:paraId="6C000000">
      <w:pPr>
        <w:spacing w:after="0" w:line="276" w:lineRule="auto"/>
        <w:ind/>
        <w:jc w:val="both"/>
        <w:rPr>
          <w:rFonts w:ascii="Times New Roman" w:hAnsi="Times New Roman"/>
          <w:color w:val="17365D"/>
          <w:sz w:val="24"/>
        </w:rPr>
      </w:pPr>
    </w:p>
    <w:p w14:paraId="6D000000">
      <w:pPr>
        <w:spacing w:after="0" w:line="276" w:lineRule="auto"/>
        <w:ind/>
        <w:jc w:val="both"/>
        <w:rPr>
          <w:rFonts w:ascii="Times New Roman" w:hAnsi="Times New Roman"/>
          <w:color w:val="17365D"/>
          <w:sz w:val="24"/>
        </w:rPr>
      </w:pPr>
    </w:p>
    <w:p w14:paraId="6E000000">
      <w:pPr>
        <w:spacing w:after="0" w:line="276" w:lineRule="auto"/>
        <w:ind/>
        <w:jc w:val="both"/>
        <w:rPr>
          <w:rFonts w:ascii="Times New Roman" w:hAnsi="Times New Roman"/>
          <w:color w:val="17365D"/>
          <w:sz w:val="24"/>
        </w:rPr>
      </w:pPr>
      <w:r>
        <w:drawing>
          <wp:anchor allowOverlap="true" behindDoc="true" layoutInCell="true" locked="false" relativeHeight="251658240" simplePos="false">
            <wp:simplePos x="0" y="0"/>
            <wp:positionH relativeFrom="column">
              <wp:posOffset>499110</wp:posOffset>
            </wp:positionH>
            <wp:positionV relativeFrom="paragraph">
              <wp:posOffset>-179070</wp:posOffset>
            </wp:positionV>
            <wp:extent cx="2602865" cy="2096770"/>
            <wp:wrapNone/>
            <wp:docPr hidden="false" id="12" name="Picture 12"/>
            <a:graphic>
              <a:graphicData uri="http://schemas.openxmlformats.org/drawingml/2006/picture">
                <pic:pic>
                  <pic:nvPicPr>
                    <pic:cNvPr hidden="false" id="11" name="Picture 11"/>
                    <pic:cNvPicPr preferRelativeResize="true"/>
                  </pic:nvPicPr>
                  <pic:blipFill>
                    <a:blip r:embed="rId6"/>
                    <a:srcRect b="0" l="0" r="0" t="0"/>
                    <a:stretch/>
                  </pic:blipFill>
                  <pic:spPr>
                    <a:xfrm flipH="false" flipV="false" rot="0">
                      <a:ext cx="2602865" cy="209677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6F000000">
      <w:pPr>
        <w:spacing w:after="0" w:line="276" w:lineRule="auto"/>
        <w:ind/>
        <w:jc w:val="both"/>
        <w:rPr>
          <w:rFonts w:ascii="Times New Roman" w:hAnsi="Times New Roman"/>
          <w:color w:val="17365D"/>
          <w:sz w:val="24"/>
        </w:rPr>
      </w:pPr>
    </w:p>
    <w:p w14:paraId="70000000">
      <w:pPr>
        <w:spacing w:after="0" w:line="276" w:lineRule="auto"/>
        <w:ind/>
        <w:jc w:val="both"/>
        <w:rPr>
          <w:rFonts w:ascii="Times New Roman" w:hAnsi="Times New Roman"/>
          <w:color w:val="17365D"/>
          <w:sz w:val="24"/>
        </w:rPr>
      </w:pPr>
    </w:p>
    <w:p w14:paraId="71000000">
      <w:pPr>
        <w:spacing w:after="0" w:line="276" w:lineRule="auto"/>
        <w:ind/>
        <w:jc w:val="both"/>
        <w:rPr>
          <w:rFonts w:ascii="Times New Roman" w:hAnsi="Times New Roman"/>
          <w:color w:val="17365D"/>
          <w:sz w:val="24"/>
        </w:rPr>
      </w:pPr>
    </w:p>
    <w:sectPr>
      <w:pgSz w:h="11906" w:orient="landscape" w:w="16838"/>
      <w:pgMar w:bottom="720" w:footer="708" w:gutter="0" w:header="708" w:left="851" w:right="720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180" w:line="276" w:lineRule="auto"/>
      <w:ind/>
    </w:pPr>
    <w:rPr>
      <w:sz w:val="21"/>
    </w:rPr>
  </w:style>
  <w:style w:default="1" w:styleId="Style_2_ch" w:type="character">
    <w:name w:val="Normal"/>
    <w:link w:val="Style_2"/>
    <w:rPr>
      <w:sz w:val="21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1" w:type="paragraph">
    <w:name w:val="Normal (Web)"/>
    <w:basedOn w:val="Style_2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header"/>
    <w:basedOn w:val="Style_2"/>
    <w:link w:val="Style_5_ch"/>
    <w:pPr>
      <w:tabs>
        <w:tab w:leader="none" w:pos="4677" w:val="center"/>
        <w:tab w:leader="none" w:pos="9355" w:val="right"/>
      </w:tabs>
      <w:ind/>
    </w:pPr>
  </w:style>
  <w:style w:styleId="Style_5_ch" w:type="character">
    <w:name w:val="header"/>
    <w:basedOn w:val="Style_2_ch"/>
    <w:link w:val="Style_5"/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footer"/>
    <w:basedOn w:val="Style_2"/>
    <w:link w:val="Style_9_ch"/>
    <w:pPr>
      <w:tabs>
        <w:tab w:leader="none" w:pos="4677" w:val="center"/>
        <w:tab w:leader="none" w:pos="9355" w:val="right"/>
      </w:tabs>
      <w:ind/>
    </w:pPr>
  </w:style>
  <w:style w:styleId="Style_9_ch" w:type="character">
    <w:name w:val="footer"/>
    <w:basedOn w:val="Style_2_ch"/>
    <w:link w:val="Style_9"/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Balloon Text"/>
    <w:basedOn w:val="Style_2"/>
    <w:link w:val="Style_19_ch"/>
    <w:pPr>
      <w:spacing w:after="0" w:line="240" w:lineRule="auto"/>
      <w:ind/>
    </w:pPr>
    <w:rPr>
      <w:rFonts w:ascii="Tahoma" w:hAnsi="Tahoma"/>
      <w:sz w:val="16"/>
    </w:rPr>
  </w:style>
  <w:style w:styleId="Style_19_ch" w:type="character">
    <w:name w:val="Balloon Text"/>
    <w:basedOn w:val="Style_2_ch"/>
    <w:link w:val="Style_19"/>
    <w:rPr>
      <w:rFonts w:ascii="Tahoma" w:hAnsi="Tahoma"/>
      <w:sz w:val="16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toc 5"/>
    <w:next w:val="Style_2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2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oc 10"/>
    <w:next w:val="Style_2"/>
    <w:link w:val="Style_23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3_ch" w:type="character">
    <w:name w:val="toc 10"/>
    <w:link w:val="Style_23"/>
    <w:rPr>
      <w:rFonts w:ascii="XO Thames" w:hAnsi="XO Thames"/>
      <w:sz w:val="28"/>
    </w:rPr>
  </w:style>
  <w:style w:styleId="Style_24" w:type="paragraph">
    <w:name w:val="Title"/>
    <w:next w:val="Style_2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2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1" Target="webSettings.xml" Type="http://schemas.openxmlformats.org/officeDocument/2006/relationships/webSettings"/>
  <Relationship Id="rId10" Target="stylesWithEffects.xml" Type="http://schemas.microsoft.com/office/2007/relationships/stylesWithEffects"/>
  <Relationship Id="rId7" Target="fontTable.xml" Type="http://schemas.openxmlformats.org/officeDocument/2006/relationships/fontTable"/>
  <Relationship Id="rId6" Target="media/6.png" Type="http://schemas.openxmlformats.org/officeDocument/2006/relationships/image"/>
  <Relationship Id="rId9" Target="styles.xml" Type="http://schemas.openxmlformats.org/officeDocument/2006/relationships/styles"/>
  <Relationship Id="rId5" Target="media/5.png" Type="http://schemas.openxmlformats.org/officeDocument/2006/relationships/image"/>
  <Relationship Id="rId8" Target="settings.xml" Type="http://schemas.openxmlformats.org/officeDocument/2006/relationships/settings"/>
  <Relationship Id="rId4" Target="media/4.png" Type="http://schemas.openxmlformats.org/officeDocument/2006/relationships/image"/>
  <Relationship Id="rId12" Target="theme/theme1.xml" Type="http://schemas.openxmlformats.org/officeDocument/2006/relationships/theme"/>
  <Relationship Id="rId3" Target="media/3.png" Type="http://schemas.openxmlformats.org/officeDocument/2006/relationships/image"/>
  <Relationship Id="rId2" Target="media/2.png" Type="http://schemas.openxmlformats.org/officeDocument/2006/relationships/imag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2024-09-24T09:32:04Z</dcterms:modified>
</cp:coreProperties>
</file>